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Welcome to the audio introductory notes for Psychodrama -  Created and performed by UK and Spanish experimental theatre group Sleepwalk Collective, and writer, performer and musician Christopher Brett Bailey. These notes are written and voiced by Dot Alma, and will be around 6 minutes long. </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The show will take place in the Members Bar of Battersea arts centre. More information regarding access in the venue can be found at www.bac.org.uk/access.</w:t>
      </w: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There will be no audio described performances, however these notes are provided to give you an overview of the visual elements of set, costume and props used within the show.</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There will be a socially distanced performance on Tuesday 29th March, 8pm, and there will be a captioned performance on Friday 8th April, 8pm. All performances will be relaxed. </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There are content warnings for the following - haze, moments of complete darkness, and loud or sudden music or sounds.</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The show will encourage you to imagine a lot of sex and violence. The way the sex and violence is described are very over the top and it doesn’t sound real. There is one short moment of comically simulated sex.</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During the performance, you’ll be asked to wear a set of headphones, where you’ll be able to hear the performers speaking. </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sz w:val="36"/>
          <w:szCs w:val="36"/>
          <w:rtl w:val="0"/>
        </w:rPr>
        <w:t xml:space="preserve">The character of He is played by Christopher Brett Bailey. ‘He’ is a young white American man, five foot seven inches tall - the same as Al Pacino. His hair is in an enormous, cartoonish blond quiff - about a mile high. He wears a smart black suit with a silver square pattern on the jacket and the trousers. The shirt underneath is a rich textured red, almost snake like in its pattern. He wears red shoes - although you don’t see them very often. </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The character of She is played by Iara Solano. ‘She’ is a young, fair skinned hispanic woman. Her hair is in an enormous platinum blonde beehive, with long waves cascading down her back, reminiscent of Marianne Antoinette.  This puts her height at two metres and ten centimetres tall. She has red lipstick, black eyeliner, and colourful eyeshadow. She wears a short black dress with a colourful floral pattern. The sleeves are short and puffed. She wears a peach garter on her left thigh. She has high block heels, the colour a light peach. At one point in the production a device under her dress is inflated - this gives the appearance of her being pregnant. </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The members bar is an intimate contemporary performance space. The seating is end on, raked, and goes right up to the edge of the stage. The floor is black, and the walls of the space are hung with black drapes.</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sz w:val="36"/>
          <w:szCs w:val="36"/>
          <w:rtl w:val="0"/>
        </w:rPr>
        <w:t xml:space="preserve">The stage is darkly lit, stark, feeling almost ominous -smoke occessonaly billowing across it. The floor looks red in the lighting. In the centre sits a desk. </w:t>
      </w:r>
      <w:r w:rsidDel="00000000" w:rsidR="00000000" w:rsidRPr="00000000">
        <w:rPr>
          <w:sz w:val="36"/>
          <w:szCs w:val="36"/>
          <w:rtl w:val="0"/>
        </w:rPr>
        <w:t xml:space="preserve">The desk is lit up atmospherically.  </w:t>
      </w:r>
      <w:r w:rsidDel="00000000" w:rsidR="00000000" w:rsidRPr="00000000">
        <w:rPr>
          <w:sz w:val="36"/>
          <w:szCs w:val="36"/>
          <w:rtl w:val="0"/>
        </w:rPr>
        <w:t xml:space="preserve">Both performers sit here for long periods of the performance, facing the audience. Above them, on the back wall, is a white screen. </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sz w:val="36"/>
          <w:szCs w:val="36"/>
          <w:rtl w:val="0"/>
        </w:rPr>
        <w:t xml:space="preserve">On the desk there are two microphones on stands that the performers speak into. As well as this, there is a miniature orange megaphone, and a green toy ‘sound machine’ (a square device with labelled buttons that when pressed will make various noises, such as a phone ringing, or a gun shot). In front of both performers are two white pads of paper. </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sz w:val="36"/>
          <w:szCs w:val="36"/>
          <w:rtl w:val="0"/>
        </w:rPr>
        <w:t xml:space="preserve">At times the performers talk with a plastic frame of a television in front of each of them. She also takes a frame at one point, and moves her legs too and fro through it. </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rPr>
          <w:sz w:val="36"/>
          <w:szCs w:val="36"/>
          <w:rtl w:val="0"/>
        </w:rPr>
        <w:t xml:space="preserve">He also has a see through blue plastic cup with straw - She has a matching pink one.</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sz w:val="36"/>
          <w:szCs w:val="36"/>
        </w:rPr>
      </w:pPr>
      <w:r w:rsidDel="00000000" w:rsidR="00000000" w:rsidRPr="00000000">
        <w:rPr>
          <w:sz w:val="36"/>
          <w:szCs w:val="36"/>
          <w:rtl w:val="0"/>
        </w:rPr>
        <w:t xml:space="preserve">There will be sections where a voiceover will speak in Czech. The English translation is projected on the white screen behind. The voice over speaks to one, both, or neither of the performers - at another point as if a therapist to He, asking him when he’d last heard a voice that wasn’t theirs.  </w:t>
      </w:r>
      <w:r w:rsidDel="00000000" w:rsidR="00000000" w:rsidRPr="00000000">
        <w:rPr>
          <w:sz w:val="36"/>
          <w:szCs w:val="36"/>
          <w:rtl w:val="0"/>
        </w:rPr>
        <w:t xml:space="preserve">A full translation of this script</w:t>
      </w:r>
      <w:r w:rsidDel="00000000" w:rsidR="00000000" w:rsidRPr="00000000">
        <w:rPr>
          <w:sz w:val="36"/>
          <w:szCs w:val="36"/>
          <w:rtl w:val="0"/>
        </w:rPr>
        <w:t xml:space="preserve"> can be found alongside the written version of these notes, at bac.org.uk/whats-on/psychodrama. </w:t>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sz w:val="36"/>
          <w:szCs w:val="36"/>
          <w:rtl w:val="0"/>
        </w:rPr>
        <w:t xml:space="preserve">The title of each ‘Episode’ is also projected here. They are as follows</w:t>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sz w:val="36"/>
          <w:szCs w:val="36"/>
          <w:rtl w:val="0"/>
        </w:rPr>
        <w:t xml:space="preserve">Episode 1 - On the road</w:t>
      </w:r>
    </w:p>
    <w:p w:rsidR="00000000" w:rsidDel="00000000" w:rsidP="00000000" w:rsidRDefault="00000000" w:rsidRPr="00000000" w14:paraId="00000022">
      <w:pPr>
        <w:rPr>
          <w:sz w:val="36"/>
          <w:szCs w:val="36"/>
        </w:rPr>
      </w:pPr>
      <w:r w:rsidDel="00000000" w:rsidR="00000000" w:rsidRPr="00000000">
        <w:rPr>
          <w:sz w:val="36"/>
          <w:szCs w:val="36"/>
          <w:rtl w:val="0"/>
        </w:rPr>
        <w:t xml:space="preserve">Episode 69 - consenting Adults</w:t>
      </w:r>
    </w:p>
    <w:p w:rsidR="00000000" w:rsidDel="00000000" w:rsidP="00000000" w:rsidRDefault="00000000" w:rsidRPr="00000000" w14:paraId="00000023">
      <w:pPr>
        <w:rPr>
          <w:sz w:val="36"/>
          <w:szCs w:val="36"/>
        </w:rPr>
      </w:pPr>
      <w:r w:rsidDel="00000000" w:rsidR="00000000" w:rsidRPr="00000000">
        <w:rPr>
          <w:sz w:val="36"/>
          <w:szCs w:val="36"/>
          <w:rtl w:val="0"/>
        </w:rPr>
        <w:t xml:space="preserve">Episode 99 - blow me down</w:t>
      </w:r>
    </w:p>
    <w:p w:rsidR="00000000" w:rsidDel="00000000" w:rsidP="00000000" w:rsidRDefault="00000000" w:rsidRPr="00000000" w14:paraId="00000024">
      <w:pPr>
        <w:rPr>
          <w:sz w:val="36"/>
          <w:szCs w:val="36"/>
        </w:rPr>
      </w:pPr>
      <w:r w:rsidDel="00000000" w:rsidR="00000000" w:rsidRPr="00000000">
        <w:rPr>
          <w:sz w:val="36"/>
          <w:szCs w:val="36"/>
          <w:rtl w:val="0"/>
        </w:rPr>
        <w:t xml:space="preserve">Episode 123 - backstory, or: The True Crime industry is built on the torture and murder of young women… Boop-Oop-a-Doop!</w:t>
      </w:r>
    </w:p>
    <w:p w:rsidR="00000000" w:rsidDel="00000000" w:rsidP="00000000" w:rsidRDefault="00000000" w:rsidRPr="00000000" w14:paraId="00000025">
      <w:pPr>
        <w:rPr>
          <w:sz w:val="36"/>
          <w:szCs w:val="36"/>
        </w:rPr>
      </w:pPr>
      <w:r w:rsidDel="00000000" w:rsidR="00000000" w:rsidRPr="00000000">
        <w:rPr>
          <w:sz w:val="36"/>
          <w:szCs w:val="36"/>
          <w:rtl w:val="0"/>
        </w:rPr>
        <w:t xml:space="preserve">Episode 51 - into the kingdom</w:t>
      </w:r>
    </w:p>
    <w:p w:rsidR="00000000" w:rsidDel="00000000" w:rsidP="00000000" w:rsidRDefault="00000000" w:rsidRPr="00000000" w14:paraId="00000026">
      <w:pPr>
        <w:rPr>
          <w:sz w:val="36"/>
          <w:szCs w:val="36"/>
        </w:rPr>
      </w:pPr>
      <w:r w:rsidDel="00000000" w:rsidR="00000000" w:rsidRPr="00000000">
        <w:rPr>
          <w:sz w:val="36"/>
          <w:szCs w:val="36"/>
          <w:rtl w:val="0"/>
        </w:rPr>
        <w:t xml:space="preserve">Episode 79 - funhouse mirror. </w:t>
      </w:r>
    </w:p>
    <w:p w:rsidR="00000000" w:rsidDel="00000000" w:rsidP="00000000" w:rsidRDefault="00000000" w:rsidRPr="00000000" w14:paraId="00000027">
      <w:pPr>
        <w:rPr>
          <w:sz w:val="36"/>
          <w:szCs w:val="36"/>
        </w:rPr>
      </w:pPr>
      <w:r w:rsidDel="00000000" w:rsidR="00000000" w:rsidRPr="00000000">
        <w:rPr>
          <w:rtl w:val="0"/>
        </w:rPr>
      </w:r>
    </w:p>
    <w:p w:rsidR="00000000" w:rsidDel="00000000" w:rsidP="00000000" w:rsidRDefault="00000000" w:rsidRPr="00000000" w14:paraId="00000028">
      <w:pPr>
        <w:rPr>
          <w:sz w:val="36"/>
          <w:szCs w:val="36"/>
        </w:rPr>
      </w:pPr>
      <w:r w:rsidDel="00000000" w:rsidR="00000000" w:rsidRPr="00000000">
        <w:rPr>
          <w:sz w:val="36"/>
          <w:szCs w:val="36"/>
          <w:rtl w:val="0"/>
        </w:rPr>
        <w:t xml:space="preserve">To the right of the stage, lit only later in the performance, is a 1950s style retro jukebox. The arch of the jukebox and a decorative circle in the middle are lit with brightly coloured blinking lights. At one point She moves around, stands on, and comically humps the jukebox, miming into a hair brush at times.</w:t>
      </w:r>
      <w:r w:rsidDel="00000000" w:rsidR="00000000" w:rsidRPr="00000000">
        <w:rPr>
          <w:rtl w:val="0"/>
        </w:rPr>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Other props used by He are an oversized smoking pipe, and an inflatable muscled arm, that goes over his actual arm. It looks not dissimilar to pop eye. </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sz w:val="36"/>
          <w:szCs w:val="36"/>
          <w:rtl w:val="0"/>
        </w:rPr>
        <w:t xml:space="preserve">Another prop used by She is a black toy plastic gun. </w:t>
      </w:r>
    </w:p>
    <w:p w:rsidR="00000000" w:rsidDel="00000000" w:rsidP="00000000" w:rsidRDefault="00000000" w:rsidRPr="00000000" w14:paraId="0000002D">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